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294CB" w14:textId="6CED8804" w:rsidR="00F26A86" w:rsidRPr="00747A29" w:rsidRDefault="009D4D69" w:rsidP="00F26A86">
      <w:pPr>
        <w:spacing w:line="360" w:lineRule="auto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Sponsorlijst stichtingen, instellingen</w:t>
      </w:r>
      <w:r w:rsidR="0062368C">
        <w:rPr>
          <w:rFonts w:ascii="Candara" w:hAnsi="Candara"/>
          <w:b/>
          <w:sz w:val="28"/>
          <w:szCs w:val="28"/>
        </w:rPr>
        <w:t xml:space="preserve"> en bedrijven</w:t>
      </w:r>
    </w:p>
    <w:p w14:paraId="13430637" w14:textId="77777777" w:rsidR="00F26A86" w:rsidRPr="00F26A86" w:rsidRDefault="00F26A86" w:rsidP="00F26A86">
      <w:pPr>
        <w:spacing w:line="360" w:lineRule="auto"/>
        <w:rPr>
          <w:rFonts w:ascii="Candara" w:hAnsi="Candara"/>
        </w:rPr>
      </w:pPr>
    </w:p>
    <w:p w14:paraId="0D5236FD" w14:textId="77777777" w:rsidR="00F26A86" w:rsidRPr="00F26A86" w:rsidRDefault="00F26A86" w:rsidP="00F26A86">
      <w:pPr>
        <w:spacing w:line="360" w:lineRule="auto"/>
        <w:rPr>
          <w:rFonts w:ascii="Candara" w:hAnsi="Candara"/>
        </w:rPr>
      </w:pPr>
      <w:r w:rsidRPr="00F26A86">
        <w:rPr>
          <w:rFonts w:ascii="Candara" w:hAnsi="Candara"/>
        </w:rPr>
        <w:t>Acta Advies Amersfoort</w:t>
      </w:r>
    </w:p>
    <w:p w14:paraId="26143492" w14:textId="77777777" w:rsidR="00F26A86" w:rsidRPr="00F26A86" w:rsidRDefault="00F26A86" w:rsidP="00F26A86">
      <w:pPr>
        <w:spacing w:line="360" w:lineRule="auto"/>
        <w:rPr>
          <w:rFonts w:ascii="Candara" w:hAnsi="Candara"/>
        </w:rPr>
      </w:pPr>
      <w:r w:rsidRPr="00F26A86">
        <w:rPr>
          <w:rFonts w:ascii="Candara" w:hAnsi="Candara"/>
        </w:rPr>
        <w:t>Alfrinkcollege Zoetermeer</w:t>
      </w:r>
    </w:p>
    <w:p w14:paraId="70318267" w14:textId="77777777" w:rsidR="00F26A86" w:rsidRPr="00F26A86" w:rsidRDefault="00F26A86" w:rsidP="00F26A86">
      <w:pPr>
        <w:spacing w:line="360" w:lineRule="auto"/>
        <w:rPr>
          <w:rFonts w:ascii="Candara" w:hAnsi="Candara"/>
        </w:rPr>
      </w:pPr>
      <w:r w:rsidRPr="00F26A86">
        <w:rPr>
          <w:rFonts w:ascii="Candara" w:hAnsi="Candara"/>
        </w:rPr>
        <w:t>Basisgemeente Ede</w:t>
      </w:r>
    </w:p>
    <w:p w14:paraId="3664A08E" w14:textId="77777777" w:rsidR="00F26A86" w:rsidRPr="00F26A86" w:rsidRDefault="00F26A86" w:rsidP="00F26A86">
      <w:pPr>
        <w:spacing w:line="360" w:lineRule="auto"/>
        <w:rPr>
          <w:rFonts w:ascii="Candara" w:hAnsi="Candara"/>
        </w:rPr>
      </w:pPr>
      <w:r w:rsidRPr="00F26A86">
        <w:rPr>
          <w:rFonts w:ascii="Candara" w:hAnsi="Candara"/>
        </w:rPr>
        <w:t>Boac Automotive Rotterdam</w:t>
      </w:r>
    </w:p>
    <w:p w14:paraId="4D703A3B" w14:textId="77777777" w:rsidR="00F26A86" w:rsidRPr="00F26A86" w:rsidRDefault="00F26A86" w:rsidP="00F26A86">
      <w:pPr>
        <w:spacing w:line="360" w:lineRule="auto"/>
        <w:rPr>
          <w:rFonts w:ascii="Candara" w:hAnsi="Candara"/>
        </w:rPr>
      </w:pPr>
      <w:r w:rsidRPr="00F26A86">
        <w:rPr>
          <w:rFonts w:ascii="Candara" w:hAnsi="Candara"/>
        </w:rPr>
        <w:t>Buro Buitengewoon Amsterdam</w:t>
      </w:r>
    </w:p>
    <w:p w14:paraId="6576D0AF" w14:textId="77777777" w:rsidR="00F26A86" w:rsidRPr="00F26A86" w:rsidRDefault="00F26A86" w:rsidP="00F26A86">
      <w:pPr>
        <w:spacing w:line="360" w:lineRule="auto"/>
        <w:rPr>
          <w:rFonts w:ascii="Candara" w:hAnsi="Candara"/>
        </w:rPr>
      </w:pPr>
      <w:r w:rsidRPr="00F26A86">
        <w:rPr>
          <w:rFonts w:ascii="Candara" w:hAnsi="Candara"/>
        </w:rPr>
        <w:t>BV Visser Leeuwarden</w:t>
      </w:r>
    </w:p>
    <w:p w14:paraId="1A30AEF4" w14:textId="77777777" w:rsidR="00F26A86" w:rsidRPr="00F26A86" w:rsidRDefault="00F26A86" w:rsidP="00F26A86">
      <w:pPr>
        <w:spacing w:line="360" w:lineRule="auto"/>
        <w:rPr>
          <w:rFonts w:ascii="Candara" w:hAnsi="Candara"/>
        </w:rPr>
      </w:pPr>
      <w:r w:rsidRPr="00F26A86">
        <w:rPr>
          <w:rFonts w:ascii="Candara" w:hAnsi="Candara"/>
        </w:rPr>
        <w:t>Chateauroux Patrijspoorten Amsterdam</w:t>
      </w:r>
    </w:p>
    <w:p w14:paraId="58B49743" w14:textId="77777777" w:rsidR="009C6CEF" w:rsidRDefault="00F26A86" w:rsidP="00F26A86">
      <w:pPr>
        <w:spacing w:line="360" w:lineRule="auto"/>
        <w:rPr>
          <w:rFonts w:ascii="Candara" w:hAnsi="Candara"/>
        </w:rPr>
      </w:pPr>
      <w:r w:rsidRPr="00F26A86">
        <w:rPr>
          <w:rFonts w:ascii="Candara" w:hAnsi="Candara"/>
        </w:rPr>
        <w:t>Cordaid</w:t>
      </w:r>
    </w:p>
    <w:p w14:paraId="231BD044" w14:textId="77777777" w:rsidR="00F26A86" w:rsidRPr="00F26A86" w:rsidRDefault="009C6CEF" w:rsidP="00F26A86">
      <w:pPr>
        <w:spacing w:line="360" w:lineRule="auto"/>
        <w:rPr>
          <w:rFonts w:ascii="Candara" w:hAnsi="Candara"/>
        </w:rPr>
      </w:pPr>
      <w:r>
        <w:rPr>
          <w:rFonts w:ascii="Candara" w:hAnsi="Candara"/>
        </w:rPr>
        <w:t xml:space="preserve">De Hardloopwinkel Amsterdam </w:t>
      </w:r>
    </w:p>
    <w:p w14:paraId="7D117BE5" w14:textId="77777777" w:rsidR="00F26A86" w:rsidRPr="00F26A86" w:rsidRDefault="00F26A86" w:rsidP="00F26A86">
      <w:pPr>
        <w:spacing w:line="360" w:lineRule="auto"/>
        <w:rPr>
          <w:rFonts w:ascii="Candara" w:hAnsi="Candara"/>
        </w:rPr>
      </w:pPr>
      <w:r w:rsidRPr="00F26A86">
        <w:rPr>
          <w:rFonts w:ascii="Candara" w:hAnsi="Candara"/>
        </w:rPr>
        <w:t>Griftpark Utrecht</w:t>
      </w:r>
    </w:p>
    <w:p w14:paraId="22CAED10" w14:textId="77777777" w:rsidR="00F26A86" w:rsidRPr="00F26A86" w:rsidRDefault="00F26A86" w:rsidP="00F26A86">
      <w:pPr>
        <w:spacing w:line="360" w:lineRule="auto"/>
        <w:rPr>
          <w:rFonts w:ascii="Candara" w:hAnsi="Candara"/>
        </w:rPr>
      </w:pPr>
      <w:r w:rsidRPr="00F26A86">
        <w:rPr>
          <w:rFonts w:ascii="Candara" w:hAnsi="Candara"/>
        </w:rPr>
        <w:t>Innerwheel Rotary Terneuzen</w:t>
      </w:r>
    </w:p>
    <w:p w14:paraId="5DF555CE" w14:textId="77777777" w:rsidR="00F26A86" w:rsidRPr="00F26A86" w:rsidRDefault="00F26A86" w:rsidP="00F26A86">
      <w:pPr>
        <w:spacing w:line="360" w:lineRule="auto"/>
        <w:rPr>
          <w:rFonts w:ascii="Candara" w:hAnsi="Candara"/>
        </w:rPr>
      </w:pPr>
      <w:r w:rsidRPr="00F26A86">
        <w:rPr>
          <w:rFonts w:ascii="Candara" w:hAnsi="Candara"/>
        </w:rPr>
        <w:t>Jacoba Kooymanstichting Udenhout</w:t>
      </w:r>
    </w:p>
    <w:p w14:paraId="27E99542" w14:textId="77777777" w:rsidR="00F26A86" w:rsidRPr="00F26A86" w:rsidRDefault="00F26A86" w:rsidP="00F26A86">
      <w:pPr>
        <w:spacing w:line="360" w:lineRule="auto"/>
        <w:rPr>
          <w:rFonts w:ascii="Candara" w:hAnsi="Candara"/>
        </w:rPr>
      </w:pPr>
      <w:r w:rsidRPr="00F26A86">
        <w:rPr>
          <w:rFonts w:ascii="Candara" w:hAnsi="Candara"/>
        </w:rPr>
        <w:t>Kapper Gabriel Amsterdam</w:t>
      </w:r>
    </w:p>
    <w:p w14:paraId="470FBB26" w14:textId="77777777" w:rsidR="00F26A86" w:rsidRPr="00F26A86" w:rsidRDefault="00F26A86" w:rsidP="00F26A86">
      <w:pPr>
        <w:spacing w:line="360" w:lineRule="auto"/>
        <w:rPr>
          <w:rFonts w:ascii="Candara" w:hAnsi="Candara"/>
        </w:rPr>
      </w:pPr>
      <w:r w:rsidRPr="00F26A86">
        <w:rPr>
          <w:rFonts w:ascii="Candara" w:hAnsi="Candara"/>
        </w:rPr>
        <w:t>Kemperman Techniek Hummelo</w:t>
      </w:r>
    </w:p>
    <w:p w14:paraId="418B8728" w14:textId="77777777" w:rsidR="00F26A86" w:rsidRPr="00F26A86" w:rsidRDefault="00F26A86" w:rsidP="00F26A86">
      <w:pPr>
        <w:spacing w:line="360" w:lineRule="auto"/>
        <w:rPr>
          <w:rFonts w:ascii="Candara" w:hAnsi="Candara"/>
        </w:rPr>
      </w:pPr>
      <w:r w:rsidRPr="00F26A86">
        <w:rPr>
          <w:rFonts w:ascii="Candara" w:hAnsi="Candara"/>
        </w:rPr>
        <w:t>Kroes Scheepsbouw Leeuwarden</w:t>
      </w:r>
    </w:p>
    <w:p w14:paraId="20CCE805" w14:textId="77777777" w:rsidR="00F26A86" w:rsidRPr="00F26A86" w:rsidRDefault="00F26A86" w:rsidP="00F26A86">
      <w:pPr>
        <w:spacing w:line="360" w:lineRule="auto"/>
        <w:rPr>
          <w:rFonts w:ascii="Candara" w:hAnsi="Candara"/>
        </w:rPr>
      </w:pPr>
      <w:r w:rsidRPr="00F26A86">
        <w:rPr>
          <w:rFonts w:ascii="Candara" w:hAnsi="Candara"/>
        </w:rPr>
        <w:t>Lagere School Regenboog Dussen</w:t>
      </w:r>
    </w:p>
    <w:p w14:paraId="6FEDBD2A" w14:textId="77777777" w:rsidR="00F26A86" w:rsidRPr="00F26A86" w:rsidRDefault="00F26A86" w:rsidP="00F26A86">
      <w:pPr>
        <w:spacing w:line="360" w:lineRule="auto"/>
        <w:rPr>
          <w:rFonts w:ascii="Candara" w:hAnsi="Candara"/>
        </w:rPr>
      </w:pPr>
      <w:r w:rsidRPr="00F26A86">
        <w:rPr>
          <w:rFonts w:ascii="Candara" w:hAnsi="Candara"/>
        </w:rPr>
        <w:t>Mammoet Rotterdam</w:t>
      </w:r>
    </w:p>
    <w:p w14:paraId="0E7EDAB0" w14:textId="77777777" w:rsidR="00F26A86" w:rsidRPr="00F26A86" w:rsidRDefault="00F26A86" w:rsidP="00F26A86">
      <w:pPr>
        <w:spacing w:line="360" w:lineRule="auto"/>
        <w:rPr>
          <w:rFonts w:ascii="Candara" w:hAnsi="Candara"/>
        </w:rPr>
      </w:pPr>
      <w:r w:rsidRPr="00F26A86">
        <w:rPr>
          <w:rFonts w:ascii="Candara" w:hAnsi="Candara"/>
        </w:rPr>
        <w:t>MCX Apeldoorn</w:t>
      </w:r>
    </w:p>
    <w:p w14:paraId="3398511A" w14:textId="77777777" w:rsidR="00F26A86" w:rsidRPr="00F26A86" w:rsidRDefault="00F26A86" w:rsidP="00F26A86">
      <w:pPr>
        <w:spacing w:line="360" w:lineRule="auto"/>
        <w:rPr>
          <w:rFonts w:ascii="Candara" w:hAnsi="Candara"/>
        </w:rPr>
      </w:pPr>
      <w:r w:rsidRPr="00F26A86">
        <w:rPr>
          <w:rFonts w:ascii="Candara" w:hAnsi="Candara"/>
        </w:rPr>
        <w:t>MDF  International Training and Consultancy Ede</w:t>
      </w:r>
    </w:p>
    <w:p w14:paraId="756C3100" w14:textId="77777777" w:rsidR="00F26A86" w:rsidRPr="00F26A86" w:rsidRDefault="00F26A86" w:rsidP="00F26A86">
      <w:pPr>
        <w:spacing w:line="360" w:lineRule="auto"/>
        <w:rPr>
          <w:rFonts w:ascii="Candara" w:hAnsi="Candara"/>
        </w:rPr>
      </w:pPr>
      <w:r w:rsidRPr="00F26A86">
        <w:rPr>
          <w:rFonts w:ascii="Candara" w:hAnsi="Candara"/>
        </w:rPr>
        <w:t>Montesorischool Osdorp</w:t>
      </w:r>
    </w:p>
    <w:p w14:paraId="52A0D60B" w14:textId="77777777" w:rsidR="00F26A86" w:rsidRPr="00F26A86" w:rsidRDefault="00F26A86" w:rsidP="00F26A86">
      <w:pPr>
        <w:spacing w:line="360" w:lineRule="auto"/>
        <w:rPr>
          <w:rFonts w:ascii="Candara" w:hAnsi="Candara"/>
        </w:rPr>
      </w:pPr>
      <w:r w:rsidRPr="00F26A86">
        <w:rPr>
          <w:rFonts w:ascii="Candara" w:hAnsi="Candara"/>
        </w:rPr>
        <w:t>Multatuli travel Amsterdam</w:t>
      </w:r>
    </w:p>
    <w:p w14:paraId="7F404660" w14:textId="77777777" w:rsidR="00F26A86" w:rsidRPr="00F26A86" w:rsidRDefault="00F26A86" w:rsidP="00F26A86">
      <w:pPr>
        <w:spacing w:line="360" w:lineRule="auto"/>
        <w:rPr>
          <w:rFonts w:ascii="Candara" w:hAnsi="Candara"/>
        </w:rPr>
      </w:pPr>
      <w:r w:rsidRPr="00F26A86">
        <w:rPr>
          <w:rFonts w:ascii="Candara" w:hAnsi="Candara"/>
        </w:rPr>
        <w:t>Nijntje boeken</w:t>
      </w:r>
    </w:p>
    <w:p w14:paraId="5FD8BDAB" w14:textId="77777777" w:rsidR="00F26A86" w:rsidRPr="00F26A86" w:rsidRDefault="00F26A86" w:rsidP="00F26A86">
      <w:pPr>
        <w:spacing w:line="360" w:lineRule="auto"/>
        <w:rPr>
          <w:rFonts w:ascii="Candara" w:hAnsi="Candara"/>
        </w:rPr>
      </w:pPr>
      <w:r w:rsidRPr="00F26A86">
        <w:rPr>
          <w:rFonts w:ascii="Candara" w:hAnsi="Candara"/>
        </w:rPr>
        <w:t xml:space="preserve">OBS de Weesboom Purmerend </w:t>
      </w:r>
    </w:p>
    <w:p w14:paraId="18F13F70" w14:textId="77777777" w:rsidR="00F26A86" w:rsidRPr="00F26A86" w:rsidRDefault="00F26A86" w:rsidP="00F26A86">
      <w:pPr>
        <w:spacing w:line="360" w:lineRule="auto"/>
        <w:rPr>
          <w:rFonts w:ascii="Candara" w:hAnsi="Candara"/>
        </w:rPr>
      </w:pPr>
      <w:r w:rsidRPr="00F26A86">
        <w:rPr>
          <w:rFonts w:ascii="Candara" w:hAnsi="Candara"/>
        </w:rPr>
        <w:t>OBS Pierement Purmerend</w:t>
      </w:r>
    </w:p>
    <w:p w14:paraId="7A1B57E4" w14:textId="77777777" w:rsidR="00F26A86" w:rsidRPr="00F26A86" w:rsidRDefault="00F26A86" w:rsidP="00F26A86">
      <w:pPr>
        <w:spacing w:line="360" w:lineRule="auto"/>
        <w:rPr>
          <w:rFonts w:ascii="Candara" w:hAnsi="Candara"/>
        </w:rPr>
      </w:pPr>
      <w:r w:rsidRPr="00F26A86">
        <w:rPr>
          <w:rFonts w:ascii="Candara" w:hAnsi="Candara"/>
        </w:rPr>
        <w:t>Protestantse Kerken Dussen</w:t>
      </w:r>
    </w:p>
    <w:p w14:paraId="0607CC7A" w14:textId="77777777" w:rsidR="00F26A86" w:rsidRPr="00F26A86" w:rsidRDefault="00F26A86" w:rsidP="00F26A86">
      <w:pPr>
        <w:spacing w:line="360" w:lineRule="auto"/>
        <w:rPr>
          <w:rFonts w:ascii="Candara" w:hAnsi="Candara"/>
        </w:rPr>
      </w:pPr>
      <w:r w:rsidRPr="00F26A86">
        <w:rPr>
          <w:rFonts w:ascii="Candara" w:hAnsi="Candara"/>
        </w:rPr>
        <w:t>Rabobank Share4more</w:t>
      </w:r>
    </w:p>
    <w:p w14:paraId="2318BCF2" w14:textId="77777777" w:rsidR="0062368C" w:rsidRDefault="0062368C" w:rsidP="00F26A86">
      <w:pPr>
        <w:spacing w:line="360" w:lineRule="auto"/>
        <w:rPr>
          <w:rFonts w:ascii="Candara" w:hAnsi="Candara"/>
        </w:rPr>
      </w:pPr>
    </w:p>
    <w:p w14:paraId="07154F3B" w14:textId="77777777" w:rsidR="0062368C" w:rsidRDefault="0062368C" w:rsidP="00F26A86">
      <w:pPr>
        <w:spacing w:line="360" w:lineRule="auto"/>
        <w:rPr>
          <w:rFonts w:ascii="Candara" w:hAnsi="Candara"/>
        </w:rPr>
      </w:pPr>
    </w:p>
    <w:p w14:paraId="578D5091" w14:textId="77777777" w:rsidR="0062368C" w:rsidRDefault="0062368C" w:rsidP="00F26A86">
      <w:pPr>
        <w:spacing w:line="360" w:lineRule="auto"/>
        <w:rPr>
          <w:rFonts w:ascii="Candara" w:hAnsi="Candara"/>
        </w:rPr>
      </w:pPr>
    </w:p>
    <w:p w14:paraId="6358A51D" w14:textId="77777777" w:rsidR="0062368C" w:rsidRDefault="0062368C" w:rsidP="00F26A86">
      <w:pPr>
        <w:spacing w:line="360" w:lineRule="auto"/>
        <w:rPr>
          <w:rFonts w:ascii="Candara" w:hAnsi="Candara"/>
        </w:rPr>
      </w:pPr>
    </w:p>
    <w:p w14:paraId="743C2787" w14:textId="77777777" w:rsidR="00F26A86" w:rsidRPr="00F26A86" w:rsidRDefault="00F26A86" w:rsidP="00F26A86">
      <w:pPr>
        <w:spacing w:line="360" w:lineRule="auto"/>
        <w:rPr>
          <w:rFonts w:ascii="Candara" w:hAnsi="Candara"/>
        </w:rPr>
      </w:pPr>
      <w:bookmarkStart w:id="0" w:name="_GoBack"/>
      <w:bookmarkEnd w:id="0"/>
      <w:r w:rsidRPr="00F26A86">
        <w:rPr>
          <w:rFonts w:ascii="Candara" w:hAnsi="Candara"/>
        </w:rPr>
        <w:t>Ranonkelschool Purmerend</w:t>
      </w:r>
    </w:p>
    <w:p w14:paraId="42C5639F" w14:textId="77777777" w:rsidR="00F26A86" w:rsidRPr="00F26A86" w:rsidRDefault="00F26A86" w:rsidP="00F26A86">
      <w:pPr>
        <w:spacing w:line="360" w:lineRule="auto"/>
        <w:rPr>
          <w:rFonts w:ascii="Candara" w:hAnsi="Candara"/>
        </w:rPr>
      </w:pPr>
      <w:r w:rsidRPr="00F26A86">
        <w:rPr>
          <w:rFonts w:ascii="Candara" w:hAnsi="Candara"/>
        </w:rPr>
        <w:t>Rheebergen Composieten Amsterdam</w:t>
      </w:r>
    </w:p>
    <w:p w14:paraId="298BB516" w14:textId="77777777" w:rsidR="00F26A86" w:rsidRPr="00F26A86" w:rsidRDefault="00F26A86" w:rsidP="00F26A86">
      <w:pPr>
        <w:spacing w:line="360" w:lineRule="auto"/>
        <w:rPr>
          <w:rFonts w:ascii="Candara" w:hAnsi="Candara"/>
        </w:rPr>
      </w:pPr>
      <w:r w:rsidRPr="00F26A86">
        <w:rPr>
          <w:rFonts w:ascii="Candara" w:hAnsi="Candara"/>
        </w:rPr>
        <w:t xml:space="preserve">Runnersworld </w:t>
      </w:r>
      <w:r w:rsidR="009C6CEF">
        <w:rPr>
          <w:rFonts w:ascii="Candara" w:hAnsi="Candara"/>
        </w:rPr>
        <w:t>Zaandam</w:t>
      </w:r>
    </w:p>
    <w:p w14:paraId="3D0B9B79" w14:textId="77777777" w:rsidR="00F26A86" w:rsidRPr="00F26A86" w:rsidRDefault="00F26A86" w:rsidP="00F26A86">
      <w:pPr>
        <w:spacing w:line="360" w:lineRule="auto"/>
        <w:rPr>
          <w:rFonts w:ascii="Candara" w:hAnsi="Candara"/>
        </w:rPr>
      </w:pPr>
      <w:r w:rsidRPr="00F26A86">
        <w:rPr>
          <w:rFonts w:ascii="Candara" w:hAnsi="Candara"/>
        </w:rPr>
        <w:t>Schadenet Rijnders Amersfoort</w:t>
      </w:r>
    </w:p>
    <w:p w14:paraId="015858E3" w14:textId="77777777" w:rsidR="00F26A86" w:rsidRPr="00F26A86" w:rsidRDefault="00F26A86" w:rsidP="00F26A86">
      <w:pPr>
        <w:spacing w:line="360" w:lineRule="auto"/>
        <w:rPr>
          <w:rFonts w:ascii="Candara" w:hAnsi="Candara"/>
        </w:rPr>
      </w:pPr>
      <w:r w:rsidRPr="00F26A86">
        <w:rPr>
          <w:rFonts w:ascii="Candara" w:hAnsi="Candara"/>
        </w:rPr>
        <w:t>Sportjongerenwerk Cumulus Utrecht</w:t>
      </w:r>
    </w:p>
    <w:p w14:paraId="3556AD78" w14:textId="77777777" w:rsidR="00F26A86" w:rsidRPr="00F26A86" w:rsidRDefault="00F26A86" w:rsidP="00F26A86">
      <w:pPr>
        <w:spacing w:line="360" w:lineRule="auto"/>
        <w:rPr>
          <w:rFonts w:ascii="Candara" w:hAnsi="Candara"/>
        </w:rPr>
      </w:pPr>
      <w:r w:rsidRPr="00F26A86">
        <w:rPr>
          <w:rFonts w:ascii="Candara" w:hAnsi="Candara"/>
        </w:rPr>
        <w:t>Stern Auto’s Amersfoort</w:t>
      </w:r>
    </w:p>
    <w:p w14:paraId="5949A67E" w14:textId="5D63DB3D" w:rsidR="00F26A86" w:rsidRPr="00F26A86" w:rsidRDefault="00F26A86" w:rsidP="00F26A86">
      <w:pPr>
        <w:spacing w:line="360" w:lineRule="auto"/>
        <w:rPr>
          <w:rFonts w:ascii="Candara" w:hAnsi="Candara"/>
        </w:rPr>
      </w:pPr>
      <w:r w:rsidRPr="00F26A86">
        <w:rPr>
          <w:rFonts w:ascii="Candara" w:hAnsi="Candara"/>
        </w:rPr>
        <w:t>St</w:t>
      </w:r>
      <w:r w:rsidR="009D4D69">
        <w:rPr>
          <w:rFonts w:ascii="Candara" w:hAnsi="Candara"/>
        </w:rPr>
        <w:t xml:space="preserve">ichting Altijd Verder Ouderkerk </w:t>
      </w:r>
      <w:r w:rsidRPr="00F26A86">
        <w:rPr>
          <w:rFonts w:ascii="Candara" w:hAnsi="Candara"/>
        </w:rPr>
        <w:t xml:space="preserve"> Amstel</w:t>
      </w:r>
    </w:p>
    <w:p w14:paraId="79850334" w14:textId="77777777" w:rsidR="00F26A86" w:rsidRPr="00F26A86" w:rsidRDefault="00F26A86" w:rsidP="00F26A86">
      <w:pPr>
        <w:spacing w:line="360" w:lineRule="auto"/>
        <w:rPr>
          <w:rFonts w:ascii="Candara" w:hAnsi="Candara"/>
        </w:rPr>
      </w:pPr>
      <w:r w:rsidRPr="00F26A86">
        <w:rPr>
          <w:rFonts w:ascii="Candara" w:hAnsi="Candara"/>
        </w:rPr>
        <w:t>Stichting Biblionef Den Haag</w:t>
      </w:r>
    </w:p>
    <w:p w14:paraId="7ED8D8B9" w14:textId="77777777" w:rsidR="00F26A86" w:rsidRPr="00F26A86" w:rsidRDefault="00F26A86" w:rsidP="00F26A86">
      <w:pPr>
        <w:spacing w:line="360" w:lineRule="auto"/>
        <w:rPr>
          <w:rFonts w:ascii="Candara" w:hAnsi="Candara"/>
        </w:rPr>
      </w:pPr>
      <w:r w:rsidRPr="00F26A86">
        <w:rPr>
          <w:rFonts w:ascii="Candara" w:hAnsi="Candara"/>
        </w:rPr>
        <w:t>Stichting Buurtzorg Almelo</w:t>
      </w:r>
    </w:p>
    <w:p w14:paraId="5FFF34B4" w14:textId="77777777" w:rsidR="00F26A86" w:rsidRPr="00F26A86" w:rsidRDefault="00F26A86" w:rsidP="00F26A86">
      <w:pPr>
        <w:spacing w:line="360" w:lineRule="auto"/>
        <w:rPr>
          <w:rFonts w:ascii="Candara" w:hAnsi="Candara"/>
        </w:rPr>
      </w:pPr>
      <w:r w:rsidRPr="00F26A86">
        <w:rPr>
          <w:rFonts w:ascii="Candara" w:hAnsi="Candara"/>
        </w:rPr>
        <w:t>Stichting de Hertoghin Heemstede</w:t>
      </w:r>
    </w:p>
    <w:p w14:paraId="5C95D533" w14:textId="77777777" w:rsidR="00F26A86" w:rsidRPr="00F26A86" w:rsidRDefault="00F26A86" w:rsidP="00F26A86">
      <w:pPr>
        <w:spacing w:line="360" w:lineRule="auto"/>
        <w:rPr>
          <w:rFonts w:ascii="Candara" w:hAnsi="Candara"/>
        </w:rPr>
      </w:pPr>
      <w:r w:rsidRPr="00F26A86">
        <w:rPr>
          <w:rFonts w:ascii="Candara" w:hAnsi="Candara"/>
        </w:rPr>
        <w:t>Stichting Local Heroes Nijmegen</w:t>
      </w:r>
    </w:p>
    <w:p w14:paraId="7B20F05F" w14:textId="77777777" w:rsidR="00F26A86" w:rsidRPr="00F26A86" w:rsidRDefault="00F26A86" w:rsidP="00F26A86">
      <w:pPr>
        <w:spacing w:line="360" w:lineRule="auto"/>
        <w:rPr>
          <w:rFonts w:ascii="Candara" w:hAnsi="Candara"/>
        </w:rPr>
      </w:pPr>
      <w:r w:rsidRPr="00F26A86">
        <w:rPr>
          <w:rFonts w:ascii="Candara" w:hAnsi="Candara"/>
        </w:rPr>
        <w:t xml:space="preserve">Stichting Wilde Ganzen </w:t>
      </w:r>
    </w:p>
    <w:p w14:paraId="39B26D77" w14:textId="77777777" w:rsidR="00F26A86" w:rsidRPr="00F26A86" w:rsidRDefault="00F26A86" w:rsidP="00F26A86">
      <w:pPr>
        <w:spacing w:line="360" w:lineRule="auto"/>
        <w:rPr>
          <w:rFonts w:ascii="Candara" w:hAnsi="Candara"/>
        </w:rPr>
      </w:pPr>
      <w:r w:rsidRPr="00F26A86">
        <w:rPr>
          <w:rFonts w:ascii="Candara" w:hAnsi="Candara"/>
        </w:rPr>
        <w:t>Stichting Worldrunners Groningen</w:t>
      </w:r>
    </w:p>
    <w:p w14:paraId="0D1E38F0" w14:textId="77777777" w:rsidR="00F26A86" w:rsidRPr="00F26A86" w:rsidRDefault="00F26A86" w:rsidP="00F26A86">
      <w:pPr>
        <w:spacing w:line="360" w:lineRule="auto"/>
        <w:rPr>
          <w:rFonts w:ascii="Candara" w:hAnsi="Candara"/>
        </w:rPr>
      </w:pPr>
      <w:r w:rsidRPr="00F26A86">
        <w:rPr>
          <w:rFonts w:ascii="Candara" w:hAnsi="Candara"/>
        </w:rPr>
        <w:t>Taborkoor Ede</w:t>
      </w:r>
    </w:p>
    <w:p w14:paraId="5B7B0655" w14:textId="77777777" w:rsidR="00F26A86" w:rsidRPr="00F26A86" w:rsidRDefault="00F26A86" w:rsidP="00F26A86">
      <w:pPr>
        <w:spacing w:line="360" w:lineRule="auto"/>
        <w:rPr>
          <w:rFonts w:ascii="Candara" w:hAnsi="Candara"/>
        </w:rPr>
      </w:pPr>
      <w:r w:rsidRPr="00F26A86">
        <w:rPr>
          <w:rFonts w:ascii="Candara" w:hAnsi="Candara"/>
        </w:rPr>
        <w:t>Vrije school Brabant Eindhoven</w:t>
      </w:r>
    </w:p>
    <w:p w14:paraId="19AEDF18" w14:textId="77777777" w:rsidR="00F26A86" w:rsidRPr="00F26A86" w:rsidRDefault="00F26A86" w:rsidP="00F26A86">
      <w:pPr>
        <w:spacing w:line="360" w:lineRule="auto"/>
        <w:rPr>
          <w:rFonts w:ascii="Candara" w:hAnsi="Candara"/>
        </w:rPr>
      </w:pPr>
      <w:r w:rsidRPr="00F26A86">
        <w:rPr>
          <w:rFonts w:ascii="Candara" w:hAnsi="Candara"/>
        </w:rPr>
        <w:t>Wereldwinkel Purmerend</w:t>
      </w:r>
    </w:p>
    <w:p w14:paraId="64B16AFE" w14:textId="77777777" w:rsidR="00F26A86" w:rsidRDefault="00F26A86" w:rsidP="00F26A86">
      <w:pPr>
        <w:spacing w:line="360" w:lineRule="auto"/>
        <w:rPr>
          <w:rFonts w:ascii="Candara" w:hAnsi="Candara"/>
        </w:rPr>
      </w:pPr>
      <w:r w:rsidRPr="00F26A86">
        <w:rPr>
          <w:rFonts w:ascii="Candara" w:hAnsi="Candara"/>
        </w:rPr>
        <w:t>Wings of Support KLM</w:t>
      </w:r>
    </w:p>
    <w:p w14:paraId="2FA933C2" w14:textId="5649CA96" w:rsidR="00D96D88" w:rsidRPr="00F26A86" w:rsidRDefault="00D96D88" w:rsidP="00F26A86">
      <w:pPr>
        <w:spacing w:line="360" w:lineRule="auto"/>
        <w:rPr>
          <w:rFonts w:ascii="Candara" w:hAnsi="Candara"/>
        </w:rPr>
      </w:pPr>
    </w:p>
    <w:sectPr w:rsidR="00D96D88" w:rsidRPr="00F26A86" w:rsidSect="00747A29">
      <w:pgSz w:w="11900" w:h="16840"/>
      <w:pgMar w:top="1417" w:right="1417" w:bottom="1417" w:left="1417" w:header="708" w:footer="708" w:gutter="0"/>
      <w:cols w:num="2"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TrackMoves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F26A86"/>
    <w:rsid w:val="000678AD"/>
    <w:rsid w:val="00131F73"/>
    <w:rsid w:val="00376103"/>
    <w:rsid w:val="0062368C"/>
    <w:rsid w:val="006F2FB7"/>
    <w:rsid w:val="00747A29"/>
    <w:rsid w:val="009C6CEF"/>
    <w:rsid w:val="009D4D69"/>
    <w:rsid w:val="00C92907"/>
    <w:rsid w:val="00D96D88"/>
    <w:rsid w:val="00F26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DD1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EastAsia" w:hAnsi="Candara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26A86"/>
    <w:rPr>
      <w:rFonts w:asciiTheme="minorHAnsi" w:eastAsiaTheme="minorHAnsi" w:hAnsiTheme="minorHAnsi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EastAsia" w:hAnsi="Candara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26A86"/>
    <w:rPr>
      <w:rFonts w:asciiTheme="minorHAnsi" w:eastAsiaTheme="minorHAnsi" w:hAnsiTheme="minorHAnsi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1002</Characters>
  <Application>Microsoft Macintosh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John Doe</cp:lastModifiedBy>
  <cp:revision>9</cp:revision>
  <dcterms:created xsi:type="dcterms:W3CDTF">2013-11-18T15:42:00Z</dcterms:created>
  <dcterms:modified xsi:type="dcterms:W3CDTF">2013-11-18T18:02:00Z</dcterms:modified>
</cp:coreProperties>
</file>